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3D07" w14:textId="4E6E6317" w:rsidR="00293E53" w:rsidRDefault="00293E53" w:rsidP="00293E5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BDC4CC8" wp14:editId="3A68CBAE">
            <wp:extent cx="5391150" cy="1190625"/>
            <wp:effectExtent l="0" t="0" r="0" b="9525"/>
            <wp:docPr id="1242742692" name="Picture 5" descr="SERVING MICHIGAN SINCE 1873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42692" name="Picture 5" descr="SERVING MICHIGAN SINCE 1873.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5D53" w14:textId="7D534FD3" w:rsidR="00293E53" w:rsidRPr="00293E53" w:rsidRDefault="00293E53" w:rsidP="00293E53">
      <w:pPr>
        <w:rPr>
          <w:b/>
          <w:bCs/>
        </w:rPr>
      </w:pPr>
      <w:hyperlink r:id="rId7" w:history="1">
        <w:r w:rsidRPr="00293E53">
          <w:rPr>
            <w:rStyle w:val="Hyperlink"/>
            <w:b/>
            <w:bCs/>
          </w:rPr>
          <w:t>EDITORIAL</w:t>
        </w:r>
      </w:hyperlink>
    </w:p>
    <w:p w14:paraId="7C731383" w14:textId="77777777" w:rsidR="00293E53" w:rsidRPr="00293E53" w:rsidRDefault="00293E53" w:rsidP="00293E53">
      <w:pPr>
        <w:rPr>
          <w:b/>
          <w:bCs/>
        </w:rPr>
      </w:pPr>
      <w:r w:rsidRPr="00293E53">
        <w:rPr>
          <w:b/>
          <w:bCs/>
        </w:rPr>
        <w:t>Weekend review: Opinion pieces you may have missed throughout the week</w:t>
      </w:r>
    </w:p>
    <w:p w14:paraId="65C08B0A" w14:textId="0B1BE112" w:rsidR="00293E53" w:rsidRPr="00293E53" w:rsidRDefault="00293E53" w:rsidP="00293E53">
      <w:hyperlink r:id="rId8" w:history="1">
        <w:r w:rsidRPr="00293E53">
          <w:rPr>
            <w:rStyle w:val="Hyperlink"/>
            <w:b/>
            <w:bCs/>
          </w:rPr>
          <w:drawing>
            <wp:inline distT="0" distB="0" distL="0" distR="0" wp14:anchorId="466F0F2D" wp14:editId="49E8FA2E">
              <wp:extent cx="457200" cy="457200"/>
              <wp:effectExtent l="0" t="0" r="0" b="0"/>
              <wp:docPr id="1234322562" name="Picture 4" descr="Portrait of Nicole Cook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Portrait of Nicole Cook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93E53">
          <w:rPr>
            <w:rStyle w:val="Hyperlink"/>
            <w:b/>
            <w:bCs/>
          </w:rPr>
          <w:t>Nicole Cook</w:t>
        </w:r>
      </w:hyperlink>
    </w:p>
    <w:p w14:paraId="26A2E19D" w14:textId="77777777" w:rsidR="00293E53" w:rsidRPr="00293E53" w:rsidRDefault="00293E53" w:rsidP="00293E53">
      <w:r w:rsidRPr="00293E53">
        <w:t>The Detroit News</w:t>
      </w:r>
    </w:p>
    <w:p w14:paraId="51B61BDA" w14:textId="77777777" w:rsidR="00293E53" w:rsidRPr="00293E53" w:rsidRDefault="00293E53" w:rsidP="00293E53">
      <w:r w:rsidRPr="00293E53">
        <w:t>March 7, 2026, 11:44 a.m. ET</w:t>
      </w:r>
    </w:p>
    <w:p w14:paraId="52574F8A" w14:textId="77777777" w:rsidR="00293E53" w:rsidRPr="00293E53" w:rsidRDefault="00293E53" w:rsidP="00293E53">
      <w:r w:rsidRPr="00293E53">
        <w:t>Catch up on some of the top opinion pieces you may have missed this week.</w:t>
      </w:r>
    </w:p>
    <w:p w14:paraId="0ACD0A01" w14:textId="77777777" w:rsidR="00293E53" w:rsidRPr="00293E53" w:rsidRDefault="00293E53" w:rsidP="00293E53">
      <w:pPr>
        <w:rPr>
          <w:b/>
          <w:bCs/>
        </w:rPr>
      </w:pPr>
      <w:r w:rsidRPr="00293E53">
        <w:rPr>
          <w:b/>
          <w:bCs/>
        </w:rPr>
        <w:t>Opinion: Long-term unemployment adds to nation's job crisis</w:t>
      </w:r>
    </w:p>
    <w:p w14:paraId="77057F95" w14:textId="77777777" w:rsidR="00293E53" w:rsidRPr="00293E53" w:rsidRDefault="00293E53" w:rsidP="00293E53">
      <w:r w:rsidRPr="00293E53">
        <w:t>By Robert Weiner and Andrew Beauchamp</w:t>
      </w:r>
    </w:p>
    <w:p w14:paraId="28FC7250" w14:textId="77777777" w:rsidR="00293E53" w:rsidRPr="00293E53" w:rsidRDefault="00293E53" w:rsidP="00293E53">
      <w:r w:rsidRPr="00293E53">
        <w:t>Despite minimum wage hikes, the authors say long-term unemployment remains a critical issue, with job growth lagging and many exhausting benefits. Read the op-ed </w:t>
      </w:r>
      <w:hyperlink r:id="rId10" w:history="1">
        <w:r w:rsidRPr="00293E53">
          <w:rPr>
            <w:rStyle w:val="Hyperlink"/>
          </w:rPr>
          <w:t>here</w:t>
        </w:r>
      </w:hyperlink>
      <w:r w:rsidRPr="00293E53">
        <w:t>.</w:t>
      </w:r>
    </w:p>
    <w:sectPr w:rsidR="00293E53" w:rsidRPr="00293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6403" w14:textId="77777777" w:rsidR="00CF7AF8" w:rsidRDefault="00CF7AF8" w:rsidP="00293E53">
      <w:pPr>
        <w:spacing w:after="0" w:line="240" w:lineRule="auto"/>
      </w:pPr>
      <w:r>
        <w:separator/>
      </w:r>
    </w:p>
  </w:endnote>
  <w:endnote w:type="continuationSeparator" w:id="0">
    <w:p w14:paraId="653ED2F7" w14:textId="77777777" w:rsidR="00CF7AF8" w:rsidRDefault="00CF7AF8" w:rsidP="0029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57E9" w14:textId="77777777" w:rsidR="00CF7AF8" w:rsidRDefault="00CF7AF8" w:rsidP="00293E53">
      <w:pPr>
        <w:spacing w:after="0" w:line="240" w:lineRule="auto"/>
      </w:pPr>
      <w:r>
        <w:separator/>
      </w:r>
    </w:p>
  </w:footnote>
  <w:footnote w:type="continuationSeparator" w:id="0">
    <w:p w14:paraId="3FF14E4D" w14:textId="77777777" w:rsidR="00CF7AF8" w:rsidRDefault="00CF7AF8" w:rsidP="00293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3"/>
    <w:rsid w:val="000C4DE9"/>
    <w:rsid w:val="00293E53"/>
    <w:rsid w:val="004305CE"/>
    <w:rsid w:val="00496935"/>
    <w:rsid w:val="007E0B9F"/>
    <w:rsid w:val="00B441DC"/>
    <w:rsid w:val="00CF7AF8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68E1"/>
  <w15:chartTrackingRefBased/>
  <w15:docId w15:val="{0577B433-E782-4884-995E-E8519C32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E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E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E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E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E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E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E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E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E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E5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E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E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E53"/>
  </w:style>
  <w:style w:type="paragraph" w:styleId="Footer">
    <w:name w:val="footer"/>
    <w:basedOn w:val="Normal"/>
    <w:link w:val="FooterChar"/>
    <w:uiPriority w:val="99"/>
    <w:unhideWhenUsed/>
    <w:rsid w:val="0029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troitnews.com/staff/11694464002/nicole-coo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etroitnews.com/opinion/editorial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detroitnews.com/story/opinion/2026/03/04/opinion-long-term-unemployment-adds-to-nations-job-crisis/88899126007/?gnt-cfr=1&amp;gca-cat=p&amp;gca-uir=true&amp;gca-epti=z119325p004350l004450c004350v119325d--45--b--45--&amp;gca-ft=79&amp;gca-ds=sophi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732</Characters>
  <Application>Microsoft Office Word</Application>
  <DocSecurity>0</DocSecurity>
  <Lines>14</Lines>
  <Paragraphs>3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Jacob Wind</dc:creator>
  <cp:keywords/>
  <dc:description/>
  <cp:lastModifiedBy>Jay Jacob Wind</cp:lastModifiedBy>
  <cp:revision>3</cp:revision>
  <cp:lastPrinted>2026-03-08T23:35:00Z</cp:lastPrinted>
  <dcterms:created xsi:type="dcterms:W3CDTF">2026-03-08T23:34:00Z</dcterms:created>
  <dcterms:modified xsi:type="dcterms:W3CDTF">2026-03-08T23:43:00Z</dcterms:modified>
</cp:coreProperties>
</file>